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2 Bombard Way  Roydon</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2</w:t>
            </w:r>
            <w:r>
              <w:rPr>
                <w:b/>
                <w:sz w:val="20"/>
              </w:rPr>
              <w:t xml:space="preserve"> Bedroom </w:t>
            </w:r>
            <w:r>
              <w:rPr>
                <w:b/>
                <w:sz w:val="20"/>
              </w:rPr>
              <w:t>Semi</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£290,000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£498.44</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£29,000.00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£598.13</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£58,000.00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£531.67</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£87,000.00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£465.21</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£116,000.00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£398.75</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£145,000.00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£332.29</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£174,000.00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£265.83</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£203,000.00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£199.38</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£217,500.00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£166.15</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£24.88</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£16.64</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£52.19</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freehold will transfer to you</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Places for People Homes Limited</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Consumer Price Index (CPI)</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a56c505bb8d24f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